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A" w:rsidRDefault="0060111A" w:rsidP="007C513A">
      <w:pPr>
        <w:tabs>
          <w:tab w:val="left" w:pos="142"/>
          <w:tab w:val="left" w:pos="709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ÖZEL GÜVENLİK ŞİRKETLERİNİN ŞUBE AÇILIŞ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İSTENEN BELGELER</w:t>
      </w:r>
    </w:p>
    <w:p w:rsidR="007C513A" w:rsidRPr="00D9179F" w:rsidRDefault="007C513A" w:rsidP="007C513A">
      <w:pPr>
        <w:tabs>
          <w:tab w:val="left" w:pos="142"/>
          <w:tab w:val="left" w:pos="709"/>
          <w:tab w:val="left" w:pos="993"/>
        </w:tabs>
        <w:jc w:val="center"/>
        <w:rPr>
          <w:b/>
          <w:i/>
          <w:color w:val="FF0000"/>
          <w:sz w:val="28"/>
          <w:szCs w:val="28"/>
        </w:rPr>
      </w:pPr>
      <w:r w:rsidRPr="00D9179F">
        <w:rPr>
          <w:b/>
          <w:i/>
          <w:color w:val="FF0000"/>
          <w:sz w:val="28"/>
          <w:szCs w:val="28"/>
        </w:rPr>
        <w:t>(İl Özel Güvenlik Şube Müdürlüklerine Müracaat Edilmesi Gerekmektedir.)</w:t>
      </w:r>
    </w:p>
    <w:p w:rsidR="0060111A" w:rsidRDefault="0060111A" w:rsidP="0060111A">
      <w:pPr>
        <w:jc w:val="center"/>
        <w:rPr>
          <w:b/>
          <w:sz w:val="28"/>
          <w:szCs w:val="28"/>
        </w:rPr>
      </w:pPr>
    </w:p>
    <w:p w:rsidR="007C513A" w:rsidRDefault="007C513A" w:rsidP="006011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111A" w:rsidRDefault="0060111A" w:rsidP="0060111A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hanging="4964"/>
        <w:jc w:val="both"/>
      </w:pPr>
      <w:r>
        <w:t>Başvuru</w:t>
      </w:r>
      <w:r w:rsidRPr="00A475D5">
        <w:t xml:space="preserve"> dilekçesi</w:t>
      </w:r>
      <w:r>
        <w:t>,</w:t>
      </w:r>
    </w:p>
    <w:p w:rsidR="00680DC8" w:rsidRDefault="00680DC8" w:rsidP="00680DC8">
      <w:pPr>
        <w:pStyle w:val="ListeParagraf"/>
        <w:tabs>
          <w:tab w:val="left" w:pos="142"/>
          <w:tab w:val="left" w:pos="709"/>
          <w:tab w:val="left" w:pos="993"/>
        </w:tabs>
        <w:ind w:left="5673"/>
        <w:jc w:val="both"/>
      </w:pPr>
    </w:p>
    <w:p w:rsidR="0060111A" w:rsidRPr="00680DC8" w:rsidRDefault="0060111A" w:rsidP="00680DC8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left="709" w:hanging="3"/>
        <w:jc w:val="both"/>
        <w:rPr>
          <w:color w:val="FF0000"/>
        </w:rPr>
      </w:pPr>
      <w:r w:rsidRPr="00A475D5">
        <w:t xml:space="preserve">Ticaret Sicil Gazetesi </w:t>
      </w:r>
      <w:r w:rsidRPr="00680DC8">
        <w:rPr>
          <w:color w:val="FF0000"/>
        </w:rPr>
        <w:t>(Aslı, Ticaret Sicilden onaylı bir sureti veya Ticaret Sicil Müdürlüğünden Sicil Tasdiknamesi), (Ticaret Sicil Gazetesi; TOBB ticaret.sicil.gov.tr adresinden Başkanlıkça temin edilebildiği için belge olarak ibraz edilmesi zorunluluğu bulunmamaktadır. Ancak şirket şubelerinin Ticaret Sicil Gazetesinde tescil ve ilan edilmesi zorunludur.)</w:t>
      </w:r>
    </w:p>
    <w:p w:rsidR="00680DC8" w:rsidRDefault="00680DC8" w:rsidP="00680DC8">
      <w:pPr>
        <w:pStyle w:val="ListeParagraf"/>
        <w:tabs>
          <w:tab w:val="left" w:pos="142"/>
          <w:tab w:val="left" w:pos="709"/>
        </w:tabs>
        <w:ind w:left="993"/>
        <w:jc w:val="both"/>
      </w:pPr>
    </w:p>
    <w:p w:rsidR="00680DC8" w:rsidRDefault="0060111A" w:rsidP="0060111A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left="993" w:hanging="284"/>
        <w:jc w:val="both"/>
      </w:pPr>
      <w:r>
        <w:t>Güvenlik sorumlusunun yetki belgesi</w:t>
      </w:r>
    </w:p>
    <w:p w:rsidR="0060111A" w:rsidRDefault="0060111A" w:rsidP="00680DC8">
      <w:pPr>
        <w:pStyle w:val="ListeParagraf"/>
        <w:tabs>
          <w:tab w:val="left" w:pos="142"/>
          <w:tab w:val="left" w:pos="709"/>
          <w:tab w:val="left" w:pos="993"/>
        </w:tabs>
        <w:ind w:left="993"/>
        <w:jc w:val="both"/>
      </w:pPr>
    </w:p>
    <w:p w:rsidR="0060111A" w:rsidRDefault="0060111A" w:rsidP="0060111A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hanging="4964"/>
        <w:jc w:val="both"/>
      </w:pPr>
      <w:r>
        <w:t xml:space="preserve">Güvenlik sorumlusunun </w:t>
      </w:r>
      <w:proofErr w:type="spellStart"/>
      <w:r>
        <w:t>önlisans</w:t>
      </w:r>
      <w:proofErr w:type="spellEnd"/>
      <w:r>
        <w:t xml:space="preserve"> diplomasının sureti,</w:t>
      </w:r>
    </w:p>
    <w:p w:rsidR="00680DC8" w:rsidRDefault="00680DC8" w:rsidP="00680DC8">
      <w:pPr>
        <w:pStyle w:val="ListeParagraf"/>
        <w:tabs>
          <w:tab w:val="left" w:pos="142"/>
          <w:tab w:val="left" w:pos="709"/>
          <w:tab w:val="left" w:pos="993"/>
        </w:tabs>
        <w:ind w:left="5673"/>
        <w:jc w:val="both"/>
      </w:pPr>
    </w:p>
    <w:p w:rsidR="0060111A" w:rsidRDefault="0060111A" w:rsidP="0060111A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left="993" w:hanging="284"/>
        <w:jc w:val="both"/>
      </w:pPr>
      <w:r>
        <w:t xml:space="preserve">Güvenlik sorumlusuna ait bilgiler, (TC kimlik numarası, telefon numarası, e-mail adresi) </w:t>
      </w:r>
    </w:p>
    <w:p w:rsidR="00680DC8" w:rsidRDefault="00680DC8" w:rsidP="00680DC8">
      <w:pPr>
        <w:pStyle w:val="ListeParagraf"/>
      </w:pPr>
    </w:p>
    <w:p w:rsidR="0060111A" w:rsidRDefault="0060111A" w:rsidP="0060111A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hanging="4964"/>
        <w:jc w:val="both"/>
      </w:pPr>
      <w:r>
        <w:t>Şube adresi ve iletişim bilgileri,</w:t>
      </w:r>
      <w:r w:rsidRPr="00A475D5">
        <w:t xml:space="preserve"> </w:t>
      </w:r>
    </w:p>
    <w:p w:rsidR="00680DC8" w:rsidRDefault="00680DC8" w:rsidP="00680DC8">
      <w:pPr>
        <w:pStyle w:val="ListeParagraf"/>
      </w:pPr>
    </w:p>
    <w:p w:rsidR="0060111A" w:rsidRPr="00A475D5" w:rsidRDefault="0060111A" w:rsidP="0060111A">
      <w:pPr>
        <w:pStyle w:val="ListeParagraf"/>
        <w:numPr>
          <w:ilvl w:val="6"/>
          <w:numId w:val="1"/>
        </w:numPr>
        <w:tabs>
          <w:tab w:val="left" w:pos="142"/>
          <w:tab w:val="left" w:pos="709"/>
          <w:tab w:val="left" w:pos="993"/>
        </w:tabs>
        <w:ind w:left="993" w:hanging="284"/>
        <w:jc w:val="both"/>
      </w:pPr>
      <w:r>
        <w:t>Şube personel isim listesi.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DD2"/>
    <w:multiLevelType w:val="hybridMultilevel"/>
    <w:tmpl w:val="E81E7536"/>
    <w:lvl w:ilvl="0" w:tplc="041F000F">
      <w:start w:val="1"/>
      <w:numFmt w:val="decimal"/>
      <w:lvlText w:val="%1."/>
      <w:lvlJc w:val="left"/>
      <w:pPr>
        <w:ind w:left="5673" w:hanging="360"/>
      </w:pPr>
    </w:lvl>
    <w:lvl w:ilvl="1" w:tplc="041F0019" w:tentative="1">
      <w:start w:val="1"/>
      <w:numFmt w:val="lowerLetter"/>
      <w:lvlText w:val="%2."/>
      <w:lvlJc w:val="left"/>
      <w:pPr>
        <w:ind w:left="6393" w:hanging="360"/>
      </w:pPr>
    </w:lvl>
    <w:lvl w:ilvl="2" w:tplc="041F001B" w:tentative="1">
      <w:start w:val="1"/>
      <w:numFmt w:val="lowerRoman"/>
      <w:lvlText w:val="%3."/>
      <w:lvlJc w:val="right"/>
      <w:pPr>
        <w:ind w:left="7113" w:hanging="180"/>
      </w:pPr>
    </w:lvl>
    <w:lvl w:ilvl="3" w:tplc="041F000F" w:tentative="1">
      <w:start w:val="1"/>
      <w:numFmt w:val="decimal"/>
      <w:lvlText w:val="%4."/>
      <w:lvlJc w:val="left"/>
      <w:pPr>
        <w:ind w:left="7833" w:hanging="360"/>
      </w:pPr>
    </w:lvl>
    <w:lvl w:ilvl="4" w:tplc="041F0019" w:tentative="1">
      <w:start w:val="1"/>
      <w:numFmt w:val="lowerLetter"/>
      <w:lvlText w:val="%5."/>
      <w:lvlJc w:val="left"/>
      <w:pPr>
        <w:ind w:left="8553" w:hanging="360"/>
      </w:pPr>
    </w:lvl>
    <w:lvl w:ilvl="5" w:tplc="041F001B" w:tentative="1">
      <w:start w:val="1"/>
      <w:numFmt w:val="lowerRoman"/>
      <w:lvlText w:val="%6."/>
      <w:lvlJc w:val="right"/>
      <w:pPr>
        <w:ind w:left="9273" w:hanging="180"/>
      </w:pPr>
    </w:lvl>
    <w:lvl w:ilvl="6" w:tplc="041F000F" w:tentative="1">
      <w:start w:val="1"/>
      <w:numFmt w:val="decimal"/>
      <w:lvlText w:val="%7."/>
      <w:lvlJc w:val="left"/>
      <w:pPr>
        <w:ind w:left="9993" w:hanging="360"/>
      </w:pPr>
    </w:lvl>
    <w:lvl w:ilvl="7" w:tplc="041F0019" w:tentative="1">
      <w:start w:val="1"/>
      <w:numFmt w:val="lowerLetter"/>
      <w:lvlText w:val="%8."/>
      <w:lvlJc w:val="left"/>
      <w:pPr>
        <w:ind w:left="10713" w:hanging="360"/>
      </w:pPr>
    </w:lvl>
    <w:lvl w:ilvl="8" w:tplc="041F001B" w:tentative="1">
      <w:start w:val="1"/>
      <w:numFmt w:val="lowerRoman"/>
      <w:lvlText w:val="%9."/>
      <w:lvlJc w:val="right"/>
      <w:pPr>
        <w:ind w:left="11433" w:hanging="180"/>
      </w:pPr>
    </w:lvl>
  </w:abstractNum>
  <w:abstractNum w:abstractNumId="1" w15:restartNumberingAfterBreak="0">
    <w:nsid w:val="6D29072E"/>
    <w:multiLevelType w:val="hybridMultilevel"/>
    <w:tmpl w:val="EB9C4DF0"/>
    <w:lvl w:ilvl="0" w:tplc="18BC55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63508118">
      <w:start w:val="1"/>
      <w:numFmt w:val="decimal"/>
      <w:lvlText w:val="%7."/>
      <w:lvlJc w:val="left"/>
      <w:pPr>
        <w:ind w:left="5673" w:hanging="360"/>
      </w:pPr>
      <w:rPr>
        <w:b/>
        <w:color w:val="auto"/>
      </w:r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9"/>
    <w:rsid w:val="00026C81"/>
    <w:rsid w:val="0060111A"/>
    <w:rsid w:val="00680DC8"/>
    <w:rsid w:val="007C513A"/>
    <w:rsid w:val="00906D27"/>
    <w:rsid w:val="00BE4479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F5FC"/>
  <w15:chartTrackingRefBased/>
  <w15:docId w15:val="{FBC15E98-1687-44C7-96F4-793C3C4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5</cp:revision>
  <dcterms:created xsi:type="dcterms:W3CDTF">2021-03-16T07:54:00Z</dcterms:created>
  <dcterms:modified xsi:type="dcterms:W3CDTF">2023-01-03T07:31:00Z</dcterms:modified>
</cp:coreProperties>
</file>